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94" w:rsidRDefault="00AA5894" w:rsidP="005A0F0A">
      <w:pPr>
        <w:spacing w:before="120" w:after="120" w:line="320" w:lineRule="atLeast"/>
        <w:jc w:val="center"/>
        <w:rPr>
          <w:rFonts w:ascii="Gill Sans MT" w:hAnsi="Gill Sans MT"/>
          <w:b/>
          <w:sz w:val="28"/>
        </w:rPr>
      </w:pPr>
    </w:p>
    <w:p w:rsidR="00B947B5" w:rsidRDefault="00AA5894" w:rsidP="005A0F0A">
      <w:pPr>
        <w:spacing w:before="120" w:after="120" w:line="320" w:lineRule="atLeast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Trabalhadores</w:t>
      </w:r>
      <w:r w:rsidR="006C7CB0">
        <w:rPr>
          <w:rFonts w:ascii="Gill Sans MT" w:hAnsi="Gill Sans MT"/>
          <w:b/>
          <w:sz w:val="28"/>
        </w:rPr>
        <w:t>/as</w:t>
      </w:r>
      <w:r>
        <w:rPr>
          <w:rFonts w:ascii="Gill Sans MT" w:hAnsi="Gill Sans MT"/>
          <w:b/>
          <w:sz w:val="28"/>
        </w:rPr>
        <w:t xml:space="preserve"> do Grupo Águas de Portugal </w:t>
      </w:r>
      <w:r w:rsidR="0092256B">
        <w:rPr>
          <w:rFonts w:ascii="Gill Sans MT" w:hAnsi="Gill Sans MT"/>
          <w:b/>
          <w:sz w:val="28"/>
        </w:rPr>
        <w:t xml:space="preserve">juntam-se para </w:t>
      </w:r>
      <w:r>
        <w:rPr>
          <w:rFonts w:ascii="Gill Sans MT" w:hAnsi="Gill Sans MT"/>
          <w:b/>
          <w:sz w:val="28"/>
        </w:rPr>
        <w:t>deseja</w:t>
      </w:r>
      <w:r w:rsidR="0092256B">
        <w:rPr>
          <w:rFonts w:ascii="Gill Sans MT" w:hAnsi="Gill Sans MT"/>
          <w:b/>
          <w:sz w:val="28"/>
        </w:rPr>
        <w:t xml:space="preserve">r </w:t>
      </w:r>
      <w:r>
        <w:rPr>
          <w:rFonts w:ascii="Gill Sans MT" w:hAnsi="Gill Sans MT"/>
          <w:b/>
          <w:sz w:val="28"/>
        </w:rPr>
        <w:t xml:space="preserve">Boas Festas </w:t>
      </w:r>
    </w:p>
    <w:p w:rsidR="00336F77" w:rsidRPr="006C7CB0" w:rsidRDefault="00336F77" w:rsidP="005A0F0A">
      <w:pPr>
        <w:spacing w:before="120" w:after="120" w:line="320" w:lineRule="atLeast"/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6C7CB0" w:rsidRPr="006C7CB0" w:rsidRDefault="006C7CB0" w:rsidP="005A0F0A">
      <w:pPr>
        <w:spacing w:before="120" w:after="120" w:line="320" w:lineRule="atLeast"/>
        <w:jc w:val="center"/>
        <w:rPr>
          <w:rFonts w:ascii="Gill Sans MT" w:hAnsi="Gill Sans MT"/>
          <w:b/>
          <w:sz w:val="24"/>
        </w:rPr>
      </w:pPr>
      <w:r w:rsidRPr="006C7CB0">
        <w:rPr>
          <w:rFonts w:ascii="Gill Sans MT" w:hAnsi="Gill Sans MT"/>
          <w:b/>
          <w:sz w:val="24"/>
        </w:rPr>
        <w:t>“</w:t>
      </w:r>
      <w:r w:rsidRPr="006C7CB0">
        <w:rPr>
          <w:rFonts w:ascii="Gill Sans MT" w:hAnsi="Gill Sans MT"/>
          <w:b/>
          <w:i/>
          <w:sz w:val="24"/>
        </w:rPr>
        <w:t>Como em todos os Natais, e também neste tão diferente, vamos estar a trabalhar para garantir serviços essenciais ao conforto e bem-estar das nossas famílias</w:t>
      </w:r>
      <w:r w:rsidR="000D0A29">
        <w:rPr>
          <w:rFonts w:ascii="Gill Sans MT" w:hAnsi="Gill Sans MT"/>
          <w:b/>
          <w:sz w:val="24"/>
        </w:rPr>
        <w:t>”.</w:t>
      </w:r>
    </w:p>
    <w:p w:rsidR="00336F77" w:rsidRPr="006C7CB0" w:rsidRDefault="006C7CB0" w:rsidP="005A0F0A">
      <w:pPr>
        <w:spacing w:before="120" w:after="120" w:line="320" w:lineRule="atLeast"/>
        <w:jc w:val="center"/>
        <w:rPr>
          <w:rFonts w:ascii="Gill Sans MT" w:hAnsi="Gill Sans MT"/>
          <w:b/>
          <w:sz w:val="24"/>
        </w:rPr>
      </w:pPr>
      <w:r w:rsidRPr="006C7CB0">
        <w:rPr>
          <w:rFonts w:ascii="Gill Sans MT" w:hAnsi="Gill Sans MT"/>
          <w:b/>
          <w:sz w:val="24"/>
        </w:rPr>
        <w:t xml:space="preserve">Esta </w:t>
      </w:r>
      <w:r w:rsidR="00B3635D">
        <w:rPr>
          <w:rFonts w:ascii="Gill Sans MT" w:hAnsi="Gill Sans MT"/>
          <w:b/>
          <w:sz w:val="24"/>
        </w:rPr>
        <w:t xml:space="preserve">é a </w:t>
      </w:r>
      <w:r w:rsidR="0092256B" w:rsidRPr="006C7CB0">
        <w:rPr>
          <w:rFonts w:ascii="Gill Sans MT" w:hAnsi="Gill Sans MT"/>
          <w:b/>
          <w:sz w:val="24"/>
        </w:rPr>
        <w:t xml:space="preserve">mensagem </w:t>
      </w:r>
      <w:r w:rsidR="00170E63">
        <w:rPr>
          <w:rFonts w:ascii="Gill Sans MT" w:hAnsi="Gill Sans MT"/>
          <w:b/>
          <w:sz w:val="24"/>
        </w:rPr>
        <w:t xml:space="preserve">de Boas Festas </w:t>
      </w:r>
      <w:r w:rsidRPr="006C7CB0">
        <w:rPr>
          <w:rFonts w:ascii="Gill Sans MT" w:hAnsi="Gill Sans MT"/>
          <w:b/>
          <w:sz w:val="24"/>
        </w:rPr>
        <w:t>dos</w:t>
      </w:r>
      <w:r w:rsidR="0092256B" w:rsidRPr="006C7CB0">
        <w:rPr>
          <w:rFonts w:ascii="Gill Sans MT" w:hAnsi="Gill Sans MT"/>
          <w:b/>
          <w:sz w:val="24"/>
        </w:rPr>
        <w:t xml:space="preserve"> trabalhadores/as das diferentes empresas</w:t>
      </w:r>
      <w:r w:rsidRPr="006C7CB0">
        <w:rPr>
          <w:rFonts w:ascii="Gill Sans MT" w:hAnsi="Gill Sans MT"/>
          <w:b/>
          <w:sz w:val="24"/>
        </w:rPr>
        <w:t xml:space="preserve"> do Grupo Águas de Portugal</w:t>
      </w:r>
      <w:r w:rsidR="0092256B" w:rsidRPr="006C7CB0">
        <w:rPr>
          <w:rFonts w:ascii="Gill Sans MT" w:hAnsi="Gill Sans MT"/>
          <w:b/>
          <w:sz w:val="24"/>
        </w:rPr>
        <w:t xml:space="preserve">, </w:t>
      </w:r>
      <w:r w:rsidRPr="006C7CB0">
        <w:rPr>
          <w:rFonts w:ascii="Gill Sans MT" w:hAnsi="Gill Sans MT"/>
          <w:b/>
          <w:sz w:val="24"/>
        </w:rPr>
        <w:t xml:space="preserve">que </w:t>
      </w:r>
      <w:r w:rsidR="00170E63">
        <w:rPr>
          <w:rFonts w:ascii="Gill Sans MT" w:hAnsi="Gill Sans MT"/>
          <w:b/>
          <w:sz w:val="24"/>
        </w:rPr>
        <w:t>se juntaram virtualmente</w:t>
      </w:r>
      <w:r w:rsidRPr="006C7CB0">
        <w:rPr>
          <w:rFonts w:ascii="Gill Sans MT" w:hAnsi="Gill Sans MT"/>
          <w:b/>
          <w:sz w:val="24"/>
        </w:rPr>
        <w:t xml:space="preserve"> a partir de vários </w:t>
      </w:r>
      <w:r w:rsidR="000D0A29">
        <w:rPr>
          <w:rFonts w:ascii="Gill Sans MT" w:hAnsi="Gill Sans MT"/>
          <w:b/>
          <w:sz w:val="24"/>
        </w:rPr>
        <w:t>pontos</w:t>
      </w:r>
      <w:r w:rsidR="000D0A29" w:rsidRPr="006C7CB0">
        <w:rPr>
          <w:rFonts w:ascii="Gill Sans MT" w:hAnsi="Gill Sans MT"/>
          <w:b/>
          <w:sz w:val="24"/>
        </w:rPr>
        <w:t xml:space="preserve"> </w:t>
      </w:r>
      <w:r w:rsidRPr="006C7CB0">
        <w:rPr>
          <w:rFonts w:ascii="Gill Sans MT" w:hAnsi="Gill Sans MT"/>
          <w:b/>
          <w:sz w:val="24"/>
        </w:rPr>
        <w:t>de</w:t>
      </w:r>
      <w:r w:rsidR="0092256B" w:rsidRPr="006C7CB0">
        <w:rPr>
          <w:rFonts w:ascii="Gill Sans MT" w:hAnsi="Gill Sans MT"/>
          <w:b/>
          <w:sz w:val="24"/>
        </w:rPr>
        <w:t xml:space="preserve"> norte a sul de Portugal e também </w:t>
      </w:r>
      <w:r w:rsidR="00170E63">
        <w:rPr>
          <w:rFonts w:ascii="Gill Sans MT" w:hAnsi="Gill Sans MT"/>
          <w:b/>
          <w:sz w:val="24"/>
        </w:rPr>
        <w:t xml:space="preserve">de </w:t>
      </w:r>
      <w:r w:rsidR="0092256B" w:rsidRPr="006C7CB0">
        <w:rPr>
          <w:rFonts w:ascii="Gill Sans MT" w:hAnsi="Gill Sans MT"/>
          <w:b/>
          <w:sz w:val="24"/>
        </w:rPr>
        <w:t xml:space="preserve">países como Moçambique ou Timor-Leste. </w:t>
      </w:r>
    </w:p>
    <w:p w:rsidR="00B3635D" w:rsidRDefault="00B3635D" w:rsidP="00B3635D">
      <w:pPr>
        <w:rPr>
          <w:rFonts w:ascii="Gill Sans MT" w:eastAsia="Times New Roman" w:hAnsi="Gill Sans MT" w:cs="Arial"/>
          <w:b/>
          <w:lang w:eastAsia="pt-PT"/>
        </w:rPr>
      </w:pPr>
    </w:p>
    <w:p w:rsidR="00B3635D" w:rsidRDefault="00B3635D" w:rsidP="00B3635D">
      <w:pPr>
        <w:spacing w:before="120" w:after="120" w:line="320" w:lineRule="atLeast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</w:t>
      </w:r>
      <w:r w:rsidR="008D6063" w:rsidRPr="00B3635D">
        <w:rPr>
          <w:rFonts w:ascii="Gill Sans MT" w:hAnsi="Gill Sans MT"/>
          <w:sz w:val="24"/>
        </w:rPr>
        <w:t xml:space="preserve">rabalhadores </w:t>
      </w:r>
      <w:r w:rsidRPr="00B3635D">
        <w:rPr>
          <w:rFonts w:ascii="Gill Sans MT" w:hAnsi="Gill Sans MT"/>
          <w:sz w:val="24"/>
        </w:rPr>
        <w:t xml:space="preserve">e trabalhadoras </w:t>
      </w:r>
      <w:r w:rsidR="008D6063" w:rsidRPr="00B3635D">
        <w:rPr>
          <w:rFonts w:ascii="Gill Sans MT" w:hAnsi="Gill Sans MT"/>
          <w:sz w:val="24"/>
        </w:rPr>
        <w:t xml:space="preserve">do Grupo </w:t>
      </w:r>
      <w:r w:rsidR="00D71D0D">
        <w:rPr>
          <w:rFonts w:ascii="Gill Sans MT" w:hAnsi="Gill Sans MT"/>
          <w:sz w:val="24"/>
        </w:rPr>
        <w:t xml:space="preserve">AdP - </w:t>
      </w:r>
      <w:r w:rsidR="008D6063" w:rsidRPr="00B3635D">
        <w:rPr>
          <w:rFonts w:ascii="Gill Sans MT" w:hAnsi="Gill Sans MT"/>
          <w:sz w:val="24"/>
        </w:rPr>
        <w:t xml:space="preserve">Águas de Portugal </w:t>
      </w:r>
      <w:r w:rsidRPr="00B3635D">
        <w:rPr>
          <w:rFonts w:ascii="Gill Sans MT" w:hAnsi="Gill Sans MT"/>
          <w:sz w:val="24"/>
        </w:rPr>
        <w:t xml:space="preserve">juntaram-se virtualmente </w:t>
      </w:r>
      <w:r w:rsidR="00B613C7">
        <w:rPr>
          <w:rFonts w:ascii="Gill Sans MT" w:hAnsi="Gill Sans MT"/>
          <w:sz w:val="24"/>
        </w:rPr>
        <w:t>a partir d</w:t>
      </w:r>
      <w:r w:rsidRPr="00B3635D">
        <w:rPr>
          <w:rFonts w:ascii="Gill Sans MT" w:hAnsi="Gill Sans MT"/>
          <w:sz w:val="24"/>
        </w:rPr>
        <w:t xml:space="preserve">os diferentes locais de trabalho, em Portugal e noutros países, para </w:t>
      </w:r>
      <w:r>
        <w:rPr>
          <w:rFonts w:ascii="Gill Sans MT" w:hAnsi="Gill Sans MT"/>
          <w:sz w:val="24"/>
        </w:rPr>
        <w:t xml:space="preserve">desejar Boas Festas e </w:t>
      </w:r>
      <w:r w:rsidR="00B613C7">
        <w:rPr>
          <w:rFonts w:ascii="Gill Sans MT" w:hAnsi="Gill Sans MT"/>
          <w:sz w:val="24"/>
        </w:rPr>
        <w:t>afirmar</w:t>
      </w:r>
      <w:r w:rsidRPr="00B3635D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que continuam a trabalhar também nesta época de Natal </w:t>
      </w:r>
      <w:r w:rsidR="00D15B2D">
        <w:rPr>
          <w:rFonts w:ascii="Gill Sans MT" w:hAnsi="Gill Sans MT"/>
          <w:sz w:val="24"/>
        </w:rPr>
        <w:t>para garantir a continuidade d</w:t>
      </w:r>
      <w:r w:rsidRPr="00B3635D">
        <w:rPr>
          <w:rFonts w:ascii="Gill Sans MT" w:hAnsi="Gill Sans MT"/>
          <w:sz w:val="24"/>
        </w:rPr>
        <w:t xml:space="preserve">os serviços </w:t>
      </w:r>
      <w:r w:rsidR="00D15B2D">
        <w:rPr>
          <w:rFonts w:ascii="Gill Sans MT" w:hAnsi="Gill Sans MT"/>
          <w:sz w:val="24"/>
        </w:rPr>
        <w:t xml:space="preserve">de abastecimento de água e </w:t>
      </w:r>
      <w:r w:rsidR="00D15B2D" w:rsidRPr="00D15B2D">
        <w:rPr>
          <w:rFonts w:ascii="Gill Sans MT" w:hAnsi="Gill Sans MT"/>
          <w:sz w:val="24"/>
        </w:rPr>
        <w:t>de tratamento de águas residuais</w:t>
      </w:r>
      <w:r w:rsidR="00D15B2D">
        <w:rPr>
          <w:rFonts w:ascii="Gill Sans MT" w:hAnsi="Gill Sans MT"/>
          <w:sz w:val="24"/>
        </w:rPr>
        <w:t xml:space="preserve">, essenciais </w:t>
      </w:r>
      <w:r w:rsidRPr="00B3635D">
        <w:rPr>
          <w:rFonts w:ascii="Gill Sans MT" w:hAnsi="Gill Sans MT"/>
          <w:sz w:val="24"/>
        </w:rPr>
        <w:t>à qualidade de vida, à saúde pública e ao ambiente.</w:t>
      </w:r>
    </w:p>
    <w:p w:rsidR="00D71D0D" w:rsidRPr="00D15B2D" w:rsidRDefault="00D71D0D" w:rsidP="00D71D0D">
      <w:pPr>
        <w:spacing w:before="120" w:after="120" w:line="320" w:lineRule="atLeast"/>
        <w:jc w:val="both"/>
        <w:rPr>
          <w:rFonts w:ascii="Gill Sans MT" w:hAnsi="Gill Sans MT"/>
          <w:sz w:val="24"/>
        </w:rPr>
      </w:pPr>
      <w:r w:rsidRPr="00D15B2D">
        <w:rPr>
          <w:rFonts w:ascii="Gill Sans MT" w:hAnsi="Gill Sans MT"/>
          <w:sz w:val="24"/>
        </w:rPr>
        <w:t>Assumindo co</w:t>
      </w:r>
      <w:r>
        <w:rPr>
          <w:rFonts w:ascii="Gill Sans MT" w:hAnsi="Gill Sans MT"/>
          <w:sz w:val="24"/>
        </w:rPr>
        <w:t xml:space="preserve">m responsabilidade acrescida </w:t>
      </w:r>
      <w:r w:rsidRPr="00D15B2D">
        <w:rPr>
          <w:rFonts w:ascii="Gill Sans MT" w:hAnsi="Gill Sans MT"/>
          <w:sz w:val="24"/>
        </w:rPr>
        <w:t>a missão de serviço público</w:t>
      </w:r>
      <w:r>
        <w:rPr>
          <w:rFonts w:ascii="Gill Sans MT" w:hAnsi="Gill Sans MT"/>
          <w:sz w:val="24"/>
        </w:rPr>
        <w:t xml:space="preserve"> do Grupo</w:t>
      </w:r>
      <w:r w:rsidRPr="00D71D0D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>AdP</w:t>
      </w:r>
      <w:r w:rsidRPr="00D15B2D">
        <w:rPr>
          <w:rFonts w:ascii="Gill Sans MT" w:hAnsi="Gill Sans MT"/>
          <w:sz w:val="24"/>
        </w:rPr>
        <w:t xml:space="preserve">, as cerca de 3.300 pessoas que </w:t>
      </w:r>
      <w:r w:rsidR="0099717E">
        <w:rPr>
          <w:rFonts w:ascii="Gill Sans MT" w:hAnsi="Gill Sans MT"/>
          <w:sz w:val="24"/>
        </w:rPr>
        <w:t xml:space="preserve">integram </w:t>
      </w:r>
      <w:r w:rsidRPr="00D15B2D">
        <w:rPr>
          <w:rFonts w:ascii="Gill Sans MT" w:hAnsi="Gill Sans MT"/>
          <w:sz w:val="24"/>
        </w:rPr>
        <w:t xml:space="preserve">as </w:t>
      </w:r>
      <w:r>
        <w:rPr>
          <w:rFonts w:ascii="Gill Sans MT" w:hAnsi="Gill Sans MT"/>
          <w:sz w:val="24"/>
        </w:rPr>
        <w:t xml:space="preserve">suas </w:t>
      </w:r>
      <w:r w:rsidRPr="00D15B2D">
        <w:rPr>
          <w:rFonts w:ascii="Gill Sans MT" w:hAnsi="Gill Sans MT"/>
          <w:sz w:val="24"/>
        </w:rPr>
        <w:t>empresas têm-se mantido em plena operacionalidade desde o início da pandemia</w:t>
      </w:r>
      <w:r>
        <w:rPr>
          <w:rFonts w:ascii="Gill Sans MT" w:hAnsi="Gill Sans MT"/>
          <w:sz w:val="24"/>
        </w:rPr>
        <w:t xml:space="preserve"> Covid-19</w:t>
      </w:r>
      <w:r w:rsidRPr="00D15B2D">
        <w:rPr>
          <w:rFonts w:ascii="Gill Sans MT" w:hAnsi="Gill Sans MT"/>
          <w:sz w:val="24"/>
        </w:rPr>
        <w:t>, com mais de 50% dos trabalhadores na linha da frente, a desempenhar funções operacionais nas infraestruturas e em reserva de prontidão, e os restantes em trabalho remoto. </w:t>
      </w:r>
    </w:p>
    <w:p w:rsidR="00B613C7" w:rsidRPr="00B613C7" w:rsidRDefault="00B613C7" w:rsidP="00B613C7">
      <w:pPr>
        <w:spacing w:before="120" w:after="120" w:line="320" w:lineRule="atLeast"/>
        <w:jc w:val="both"/>
        <w:rPr>
          <w:rFonts w:ascii="Gill Sans MT" w:hAnsi="Gill Sans MT"/>
          <w:sz w:val="24"/>
        </w:rPr>
      </w:pPr>
      <w:r w:rsidRPr="00B613C7">
        <w:rPr>
          <w:rFonts w:ascii="Gill Sans MT" w:hAnsi="Gill Sans MT"/>
          <w:sz w:val="24"/>
        </w:rPr>
        <w:t xml:space="preserve">A comemoração do Natal no Grupo AdP está </w:t>
      </w:r>
      <w:r w:rsidR="0099717E">
        <w:rPr>
          <w:rFonts w:ascii="Gill Sans MT" w:hAnsi="Gill Sans MT"/>
          <w:sz w:val="24"/>
        </w:rPr>
        <w:t xml:space="preserve">ainda </w:t>
      </w:r>
      <w:r w:rsidRPr="00B613C7">
        <w:rPr>
          <w:rFonts w:ascii="Gill Sans MT" w:hAnsi="Gill Sans MT"/>
          <w:sz w:val="24"/>
        </w:rPr>
        <w:t xml:space="preserve">alinhada com a estratégia integrada de sustentabilidade empresarial e tem mobilizado os </w:t>
      </w:r>
      <w:r>
        <w:rPr>
          <w:rFonts w:ascii="Gill Sans MT" w:hAnsi="Gill Sans MT"/>
          <w:sz w:val="24"/>
        </w:rPr>
        <w:t xml:space="preserve">trabalhadores </w:t>
      </w:r>
      <w:r w:rsidRPr="00B613C7">
        <w:rPr>
          <w:rFonts w:ascii="Gill Sans MT" w:hAnsi="Gill Sans MT"/>
          <w:sz w:val="24"/>
        </w:rPr>
        <w:t>para temáticas como o combate à pobreza, a inclusão social e o apoio à educação</w:t>
      </w:r>
      <w:r w:rsidR="00D71D0D">
        <w:rPr>
          <w:rFonts w:ascii="Gill Sans MT" w:hAnsi="Gill Sans MT"/>
          <w:sz w:val="24"/>
        </w:rPr>
        <w:t xml:space="preserve"> (conheça os projetos </w:t>
      </w:r>
      <w:hyperlink r:id="rId7" w:history="1">
        <w:r w:rsidR="00D71D0D" w:rsidRPr="00D71D0D">
          <w:rPr>
            <w:rStyle w:val="Hyperlink"/>
            <w:rFonts w:ascii="Gill Sans MT" w:hAnsi="Gill Sans MT"/>
            <w:sz w:val="24"/>
          </w:rPr>
          <w:t>aqui</w:t>
        </w:r>
      </w:hyperlink>
      <w:r w:rsidR="00D71D0D">
        <w:rPr>
          <w:rFonts w:ascii="Gill Sans MT" w:hAnsi="Gill Sans MT"/>
          <w:sz w:val="24"/>
        </w:rPr>
        <w:t>)</w:t>
      </w:r>
      <w:r w:rsidRPr="00B613C7">
        <w:rPr>
          <w:rFonts w:ascii="Gill Sans MT" w:hAnsi="Gill Sans MT"/>
          <w:sz w:val="24"/>
        </w:rPr>
        <w:t>.</w:t>
      </w:r>
    </w:p>
    <w:p w:rsidR="00B613C7" w:rsidRPr="00B613C7" w:rsidRDefault="00D71D0D" w:rsidP="00B613C7">
      <w:pPr>
        <w:spacing w:before="120" w:after="120" w:line="320" w:lineRule="atLeast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Visando</w:t>
      </w:r>
      <w:r w:rsidR="00B613C7" w:rsidRPr="00B613C7">
        <w:rPr>
          <w:rFonts w:ascii="Gill Sans MT" w:hAnsi="Gill Sans MT"/>
          <w:sz w:val="24"/>
        </w:rPr>
        <w:t xml:space="preserve"> a racionalidade na utilização dos recursos ambientais e financeiros</w:t>
      </w:r>
      <w:r>
        <w:rPr>
          <w:rFonts w:ascii="Gill Sans MT" w:hAnsi="Gill Sans MT"/>
          <w:sz w:val="24"/>
        </w:rPr>
        <w:t xml:space="preserve">, o Grupo AdP adotou </w:t>
      </w:r>
      <w:r w:rsidR="0099717E">
        <w:rPr>
          <w:rFonts w:ascii="Gill Sans MT" w:hAnsi="Gill Sans MT"/>
          <w:sz w:val="24"/>
        </w:rPr>
        <w:t>em 2007</w:t>
      </w:r>
      <w:r w:rsidR="000D0A29">
        <w:rPr>
          <w:rFonts w:ascii="Gill Sans MT" w:hAnsi="Gill Sans MT"/>
          <w:sz w:val="24"/>
        </w:rPr>
        <w:t xml:space="preserve"> a prática de envio</w:t>
      </w:r>
      <w:r>
        <w:rPr>
          <w:rFonts w:ascii="Gill Sans MT" w:hAnsi="Gill Sans MT"/>
          <w:sz w:val="24"/>
        </w:rPr>
        <w:t xml:space="preserve"> de</w:t>
      </w:r>
      <w:r w:rsidRPr="00B613C7">
        <w:rPr>
          <w:rFonts w:ascii="Gill Sans MT" w:hAnsi="Gill Sans MT"/>
          <w:sz w:val="24"/>
        </w:rPr>
        <w:t xml:space="preserve"> postais eletrónicos</w:t>
      </w:r>
      <w:r>
        <w:rPr>
          <w:rFonts w:ascii="Gill Sans MT" w:hAnsi="Gill Sans MT"/>
          <w:sz w:val="24"/>
        </w:rPr>
        <w:t xml:space="preserve"> de Boas Festas</w:t>
      </w:r>
      <w:r w:rsidR="00B613C7">
        <w:rPr>
          <w:rFonts w:ascii="Gill Sans MT" w:hAnsi="Gill Sans MT"/>
          <w:sz w:val="24"/>
        </w:rPr>
        <w:t>. A</w:t>
      </w:r>
      <w:r w:rsidR="00B613C7" w:rsidRPr="00B613C7">
        <w:rPr>
          <w:rFonts w:ascii="Gill Sans MT" w:hAnsi="Gill Sans MT"/>
          <w:sz w:val="24"/>
        </w:rPr>
        <w:t xml:space="preserve"> partir de 2009, </w:t>
      </w:r>
      <w:r>
        <w:rPr>
          <w:rFonts w:ascii="Gill Sans MT" w:hAnsi="Gill Sans MT"/>
          <w:sz w:val="24"/>
        </w:rPr>
        <w:t>foi acrescentada uma componente de</w:t>
      </w:r>
      <w:r w:rsidR="00B613C7">
        <w:rPr>
          <w:rFonts w:ascii="Gill Sans MT" w:hAnsi="Gill Sans MT"/>
          <w:sz w:val="24"/>
        </w:rPr>
        <w:t xml:space="preserve"> responsabilidade</w:t>
      </w:r>
      <w:r w:rsidR="00B613C7" w:rsidRPr="00B613C7">
        <w:rPr>
          <w:rFonts w:ascii="Gill Sans MT" w:hAnsi="Gill Sans MT"/>
          <w:sz w:val="24"/>
        </w:rPr>
        <w:t xml:space="preserve"> social</w:t>
      </w:r>
      <w:r>
        <w:rPr>
          <w:rFonts w:ascii="Gill Sans MT" w:hAnsi="Gill Sans MT"/>
          <w:sz w:val="24"/>
        </w:rPr>
        <w:t xml:space="preserve"> com a atribuição de um</w:t>
      </w:r>
      <w:r w:rsidR="00B613C7" w:rsidRPr="00B613C7">
        <w:rPr>
          <w:rFonts w:ascii="Gill Sans MT" w:hAnsi="Gill Sans MT"/>
          <w:sz w:val="24"/>
        </w:rPr>
        <w:t xml:space="preserve"> valor </w:t>
      </w:r>
      <w:r>
        <w:rPr>
          <w:rFonts w:ascii="Gill Sans MT" w:hAnsi="Gill Sans MT"/>
          <w:sz w:val="24"/>
        </w:rPr>
        <w:t xml:space="preserve">pecuniário </w:t>
      </w:r>
      <w:r w:rsidR="00B613C7" w:rsidRPr="00B613C7">
        <w:rPr>
          <w:rFonts w:ascii="Gill Sans MT" w:hAnsi="Gill Sans MT"/>
          <w:sz w:val="24"/>
        </w:rPr>
        <w:t xml:space="preserve">por cada postal enviado para apoio a projetos e causas solidárias.  </w:t>
      </w:r>
      <w:r w:rsidR="0099717E">
        <w:rPr>
          <w:rFonts w:ascii="Gill Sans MT" w:hAnsi="Gill Sans MT"/>
          <w:sz w:val="24"/>
        </w:rPr>
        <w:t>A</w:t>
      </w:r>
      <w:r w:rsidR="00B613C7" w:rsidRPr="00B613C7">
        <w:rPr>
          <w:rFonts w:ascii="Gill Sans MT" w:hAnsi="Gill Sans MT"/>
          <w:sz w:val="24"/>
        </w:rPr>
        <w:t xml:space="preserve"> verba angariada </w:t>
      </w:r>
      <w:r>
        <w:rPr>
          <w:rFonts w:ascii="Gill Sans MT" w:hAnsi="Gill Sans MT"/>
          <w:sz w:val="24"/>
        </w:rPr>
        <w:t xml:space="preserve">desde 2012 </w:t>
      </w:r>
      <w:r w:rsidR="00B613C7" w:rsidRPr="00B613C7">
        <w:rPr>
          <w:rFonts w:ascii="Gill Sans MT" w:hAnsi="Gill Sans MT"/>
          <w:sz w:val="24"/>
        </w:rPr>
        <w:t xml:space="preserve">tem sido direcionada para a atribuição de bolsas de estudo a filho/as de </w:t>
      </w:r>
      <w:proofErr w:type="spellStart"/>
      <w:r w:rsidR="00B613C7" w:rsidRPr="00B613C7">
        <w:rPr>
          <w:rFonts w:ascii="Gill Sans MT" w:hAnsi="Gill Sans MT"/>
          <w:sz w:val="24"/>
        </w:rPr>
        <w:t>trabalhadore</w:t>
      </w:r>
      <w:proofErr w:type="spellEnd"/>
      <w:r w:rsidR="00B613C7" w:rsidRPr="00B613C7">
        <w:rPr>
          <w:rFonts w:ascii="Gill Sans MT" w:hAnsi="Gill Sans MT"/>
          <w:sz w:val="24"/>
        </w:rPr>
        <w:t>/as que se encontrem a frequentar o ensino superior ou ensino especial</w:t>
      </w:r>
      <w:r>
        <w:rPr>
          <w:rFonts w:ascii="Gill Sans MT" w:hAnsi="Gill Sans MT"/>
          <w:sz w:val="24"/>
        </w:rPr>
        <w:t>, o que</w:t>
      </w:r>
      <w:r w:rsidR="0099717E">
        <w:rPr>
          <w:rFonts w:ascii="Gill Sans MT" w:hAnsi="Gill Sans MT"/>
          <w:sz w:val="24"/>
        </w:rPr>
        <w:t xml:space="preserve"> já</w:t>
      </w:r>
      <w:r>
        <w:rPr>
          <w:rFonts w:ascii="Gill Sans MT" w:hAnsi="Gill Sans MT"/>
          <w:sz w:val="24"/>
        </w:rPr>
        <w:t xml:space="preserve"> permitiu atribuir um total de 224 bolsas de estudo</w:t>
      </w:r>
      <w:r w:rsidR="00B613C7" w:rsidRPr="00B613C7">
        <w:rPr>
          <w:rFonts w:ascii="Gill Sans MT" w:hAnsi="Gill Sans MT"/>
          <w:sz w:val="24"/>
        </w:rPr>
        <w:t>.</w:t>
      </w:r>
    </w:p>
    <w:p w:rsidR="008D6063" w:rsidRDefault="00D71D0D" w:rsidP="008D606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Gill Sans MT" w:hAnsi="Gill Sans MT"/>
          <w:sz w:val="24"/>
        </w:rPr>
        <w:t xml:space="preserve">O vídeo de Boas Festas de 2020 do Grupo Águas de Portugal foi gravado e produzido pelos próprios trabalhadores e pode ser visto no </w:t>
      </w:r>
      <w:r w:rsidR="000D0A29">
        <w:rPr>
          <w:rFonts w:ascii="Gill Sans MT" w:hAnsi="Gill Sans MT"/>
          <w:sz w:val="24"/>
        </w:rPr>
        <w:t xml:space="preserve">seu </w:t>
      </w:r>
      <w:hyperlink r:id="rId8" w:history="1">
        <w:r w:rsidRPr="00D71D0D">
          <w:rPr>
            <w:rStyle w:val="Hyperlink"/>
            <w:rFonts w:ascii="Gill Sans MT" w:hAnsi="Gill Sans MT"/>
            <w:sz w:val="24"/>
          </w:rPr>
          <w:t xml:space="preserve">Canal de </w:t>
        </w:r>
        <w:proofErr w:type="spellStart"/>
        <w:r w:rsidRPr="00D71D0D">
          <w:rPr>
            <w:rStyle w:val="Hyperlink"/>
            <w:rFonts w:ascii="Gill Sans MT" w:hAnsi="Gill Sans MT"/>
            <w:sz w:val="24"/>
          </w:rPr>
          <w:t>Youtube</w:t>
        </w:r>
        <w:proofErr w:type="spellEnd"/>
      </w:hyperlink>
      <w:r>
        <w:rPr>
          <w:rFonts w:ascii="Gill Sans MT" w:hAnsi="Gill Sans MT"/>
          <w:sz w:val="24"/>
        </w:rPr>
        <w:t>.</w:t>
      </w:r>
    </w:p>
    <w:p w:rsidR="008D6063" w:rsidRDefault="008D6063" w:rsidP="008D6063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F4100B" w:rsidRPr="00442180" w:rsidRDefault="00F4100B" w:rsidP="00442180">
      <w:pPr>
        <w:shd w:val="clear" w:color="auto" w:fill="FFFFFF"/>
        <w:spacing w:before="120" w:after="120" w:line="300" w:lineRule="auto"/>
        <w:jc w:val="both"/>
        <w:rPr>
          <w:rFonts w:ascii="Gill Sans MT" w:eastAsia="Times New Roman" w:hAnsi="Gill Sans MT" w:cs="Arial"/>
          <w:b/>
          <w:lang w:eastAsia="pt-PT"/>
        </w:rPr>
      </w:pPr>
    </w:p>
    <w:p w:rsidR="008D6063" w:rsidRPr="003678F6" w:rsidRDefault="008D6063" w:rsidP="008D6063">
      <w:pPr>
        <w:shd w:val="clear" w:color="auto" w:fill="FFFFFF"/>
        <w:autoSpaceDE w:val="0"/>
        <w:autoSpaceDN w:val="0"/>
        <w:adjustRightInd w:val="0"/>
        <w:spacing w:before="120" w:after="0" w:line="360" w:lineRule="atLeast"/>
        <w:jc w:val="both"/>
        <w:rPr>
          <w:rFonts w:ascii="Gill Sans MT" w:eastAsia="Times New Roman" w:hAnsi="Gill Sans MT" w:cs="Arial"/>
          <w:b/>
          <w:u w:val="single"/>
          <w:lang w:eastAsia="pt-PT"/>
        </w:rPr>
      </w:pPr>
      <w:r w:rsidRPr="003678F6">
        <w:rPr>
          <w:rFonts w:ascii="Gill Sans MT" w:eastAsia="Times New Roman" w:hAnsi="Gill Sans MT" w:cs="Arial"/>
          <w:b/>
          <w:u w:val="single"/>
          <w:lang w:eastAsia="pt-PT"/>
        </w:rPr>
        <w:t>Sobre o Grupo Águas de Portugal</w:t>
      </w:r>
    </w:p>
    <w:p w:rsidR="008D6063" w:rsidRPr="008E4D26" w:rsidRDefault="008D6063" w:rsidP="008D606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ill Sans MT" w:eastAsia="Times New Roman" w:hAnsi="Gill Sans MT" w:cs="Arial"/>
          <w:lang w:eastAsia="pt-PT"/>
        </w:rPr>
      </w:pPr>
      <w:r w:rsidRPr="008E4D26">
        <w:rPr>
          <w:rFonts w:ascii="Gill Sans MT" w:eastAsia="Times New Roman" w:hAnsi="Gill Sans MT" w:cs="Arial"/>
          <w:lang w:eastAsia="pt-PT"/>
        </w:rPr>
        <w:t xml:space="preserve">Detido pelo Estado português, o </w:t>
      </w:r>
      <w:hyperlink r:id="rId9" w:history="1">
        <w:r w:rsidRPr="008E4D26">
          <w:rPr>
            <w:rFonts w:ascii="Gill Sans MT" w:eastAsia="Times New Roman" w:hAnsi="Gill Sans MT" w:cs="Arial"/>
            <w:lang w:eastAsia="pt-PT"/>
          </w:rPr>
          <w:t>Grupo AdP – Águas de Portugal</w:t>
        </w:r>
      </w:hyperlink>
      <w:r w:rsidRPr="008E4D26">
        <w:rPr>
          <w:rFonts w:ascii="Gill Sans MT" w:eastAsia="Times New Roman" w:hAnsi="Gill Sans MT" w:cs="Arial"/>
          <w:lang w:eastAsia="pt-PT"/>
        </w:rPr>
        <w:t xml:space="preserve"> foi fundado em 1993 como instrumento empresarial para a concretização das políticas públicas e dos objetivos nacionais no setor do ambiente. </w:t>
      </w:r>
    </w:p>
    <w:p w:rsidR="008D6063" w:rsidRDefault="008D6063" w:rsidP="008D606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ill Sans MT" w:eastAsia="Times New Roman" w:hAnsi="Gill Sans MT" w:cs="Arial"/>
          <w:lang w:eastAsia="pt-PT"/>
        </w:rPr>
      </w:pPr>
      <w:r>
        <w:rPr>
          <w:rFonts w:ascii="Gill Sans MT" w:eastAsia="Times New Roman" w:hAnsi="Gill Sans MT" w:cs="Arial"/>
          <w:lang w:eastAsia="pt-PT"/>
        </w:rPr>
        <w:t>O</w:t>
      </w:r>
      <w:r w:rsidRPr="008E4D26">
        <w:rPr>
          <w:rFonts w:ascii="Gill Sans MT" w:eastAsia="Times New Roman" w:hAnsi="Gill Sans MT" w:cs="Arial"/>
          <w:lang w:eastAsia="pt-PT"/>
        </w:rPr>
        <w:t xml:space="preserve"> grupo é constituído por 19 empresas, das quais 13 são entidades gestoras de sistemas de abastecimento de água e de tratamento de águas residuais que prestam serviços em 222 municípios de Portugal continental, abrangendo cerca de oito milhões de pessoas.</w:t>
      </w:r>
    </w:p>
    <w:p w:rsidR="008D6063" w:rsidRPr="008E4D26" w:rsidRDefault="008D6063" w:rsidP="008D606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Gill Sans MT" w:eastAsia="Times New Roman" w:hAnsi="Gill Sans MT" w:cs="Arial"/>
          <w:lang w:eastAsia="pt-PT"/>
        </w:rPr>
      </w:pPr>
      <w:r>
        <w:rPr>
          <w:rFonts w:ascii="Gill Sans MT" w:eastAsia="Times New Roman" w:hAnsi="Gill Sans MT" w:cs="Arial"/>
          <w:lang w:eastAsia="pt-PT"/>
        </w:rPr>
        <w:t xml:space="preserve">Internacionalmente, </w:t>
      </w:r>
      <w:r w:rsidR="00B3635D" w:rsidRPr="00B3635D">
        <w:rPr>
          <w:rFonts w:ascii="Gill Sans MT" w:eastAsia="Times New Roman" w:hAnsi="Gill Sans MT" w:cs="Arial"/>
          <w:lang w:eastAsia="pt-PT"/>
        </w:rPr>
        <w:t>associando-se a parceiros locais bem como a empresas portuguesas do setor, tem desenvolvido projetos em diversos países, quer num format</w:t>
      </w:r>
      <w:r w:rsidR="00B3635D">
        <w:rPr>
          <w:rFonts w:ascii="Gill Sans MT" w:eastAsia="Times New Roman" w:hAnsi="Gill Sans MT" w:cs="Arial"/>
          <w:lang w:eastAsia="pt-PT"/>
        </w:rPr>
        <w:t xml:space="preserve">o de assistência técnica </w:t>
      </w:r>
      <w:r w:rsidR="00B3635D" w:rsidRPr="00B3635D">
        <w:rPr>
          <w:rFonts w:ascii="Gill Sans MT" w:eastAsia="Times New Roman" w:hAnsi="Gill Sans MT" w:cs="Arial"/>
          <w:lang w:eastAsia="pt-PT"/>
        </w:rPr>
        <w:t>quer através da gestão de concessões de serviços de águas e resíduos.</w:t>
      </w:r>
    </w:p>
    <w:p w:rsidR="00B947B5" w:rsidRDefault="00B947B5" w:rsidP="00442180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</w:p>
    <w:p w:rsidR="003678F6" w:rsidRPr="00B947B5" w:rsidRDefault="003678F6" w:rsidP="00442180">
      <w:pPr>
        <w:shd w:val="clear" w:color="auto" w:fill="FFFFFF"/>
        <w:spacing w:after="0" w:line="300" w:lineRule="auto"/>
        <w:rPr>
          <w:rFonts w:ascii="Arial" w:eastAsia="Times New Roman" w:hAnsi="Arial" w:cs="Arial"/>
          <w:color w:val="333333"/>
          <w:sz w:val="20"/>
          <w:szCs w:val="20"/>
          <w:lang w:eastAsia="pt-PT"/>
        </w:rPr>
      </w:pPr>
    </w:p>
    <w:p w:rsidR="00B947B5" w:rsidRPr="003678F6" w:rsidRDefault="00B947B5" w:rsidP="00442180">
      <w:pPr>
        <w:tabs>
          <w:tab w:val="left" w:pos="1500"/>
          <w:tab w:val="center" w:pos="4252"/>
        </w:tabs>
        <w:spacing w:before="120" w:after="120" w:line="300" w:lineRule="auto"/>
        <w:jc w:val="right"/>
        <w:rPr>
          <w:rFonts w:ascii="Gill Sans MT" w:hAnsi="Gill Sans MT"/>
          <w:i/>
          <w:sz w:val="24"/>
        </w:rPr>
      </w:pPr>
      <w:r w:rsidRPr="00B947B5">
        <w:rPr>
          <w:rFonts w:ascii="Gill Sans MT" w:hAnsi="Gill Sans MT"/>
          <w:i/>
        </w:rPr>
        <w:tab/>
      </w:r>
      <w:r w:rsidRPr="00B947B5">
        <w:rPr>
          <w:rFonts w:ascii="Gill Sans MT" w:hAnsi="Gill Sans MT"/>
          <w:i/>
        </w:rPr>
        <w:tab/>
      </w:r>
      <w:r w:rsidRPr="003678F6">
        <w:rPr>
          <w:rFonts w:ascii="Gill Sans MT" w:hAnsi="Gill Sans MT"/>
          <w:i/>
          <w:sz w:val="24"/>
        </w:rPr>
        <w:t xml:space="preserve">Lisboa, </w:t>
      </w:r>
      <w:r w:rsidR="006C7CB0">
        <w:rPr>
          <w:rFonts w:ascii="Gill Sans MT" w:hAnsi="Gill Sans MT"/>
          <w:i/>
          <w:sz w:val="24"/>
        </w:rPr>
        <w:t>17</w:t>
      </w:r>
      <w:r w:rsidRPr="003678F6">
        <w:rPr>
          <w:rFonts w:ascii="Gill Sans MT" w:hAnsi="Gill Sans MT"/>
          <w:i/>
          <w:sz w:val="24"/>
        </w:rPr>
        <w:t xml:space="preserve"> de </w:t>
      </w:r>
      <w:r w:rsidR="006C7CB0">
        <w:rPr>
          <w:rFonts w:ascii="Gill Sans MT" w:hAnsi="Gill Sans MT"/>
          <w:i/>
          <w:sz w:val="24"/>
        </w:rPr>
        <w:t>dezembro</w:t>
      </w:r>
      <w:r w:rsidRPr="003678F6">
        <w:rPr>
          <w:rFonts w:ascii="Gill Sans MT" w:hAnsi="Gill Sans MT"/>
          <w:i/>
          <w:sz w:val="24"/>
        </w:rPr>
        <w:t xml:space="preserve"> de 2020</w:t>
      </w:r>
    </w:p>
    <w:p w:rsidR="00B947B5" w:rsidRPr="003678F6" w:rsidRDefault="00B947B5" w:rsidP="00442180">
      <w:pPr>
        <w:spacing w:before="120" w:after="120" w:line="300" w:lineRule="auto"/>
        <w:jc w:val="center"/>
        <w:rPr>
          <w:rFonts w:ascii="Gill Sans MT" w:hAnsi="Gill Sans MT"/>
          <w:sz w:val="24"/>
        </w:rPr>
      </w:pPr>
    </w:p>
    <w:sectPr w:rsidR="00B947B5" w:rsidRPr="003678F6" w:rsidSect="0016540D">
      <w:headerReference w:type="default" r:id="rId10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C7" w:rsidRDefault="000060C7" w:rsidP="00B947B5">
      <w:pPr>
        <w:spacing w:after="0" w:line="240" w:lineRule="auto"/>
      </w:pPr>
      <w:r>
        <w:separator/>
      </w:r>
    </w:p>
  </w:endnote>
  <w:endnote w:type="continuationSeparator" w:id="0">
    <w:p w:rsidR="000060C7" w:rsidRDefault="000060C7" w:rsidP="00B9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C7" w:rsidRDefault="000060C7" w:rsidP="00B947B5">
      <w:pPr>
        <w:spacing w:after="0" w:line="240" w:lineRule="auto"/>
      </w:pPr>
      <w:r>
        <w:separator/>
      </w:r>
    </w:p>
  </w:footnote>
  <w:footnote w:type="continuationSeparator" w:id="0">
    <w:p w:rsidR="000060C7" w:rsidRDefault="000060C7" w:rsidP="00B9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B5" w:rsidRDefault="00B947B5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-752475</wp:posOffset>
          </wp:positionH>
          <wp:positionV relativeFrom="margin">
            <wp:posOffset>-781050</wp:posOffset>
          </wp:positionV>
          <wp:extent cx="1920605" cy="720000"/>
          <wp:effectExtent l="0" t="0" r="381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P_400X1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605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7D5"/>
    <w:multiLevelType w:val="hybridMultilevel"/>
    <w:tmpl w:val="6DA25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344"/>
    <w:multiLevelType w:val="multilevel"/>
    <w:tmpl w:val="AF84DCE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C15D0"/>
    <w:multiLevelType w:val="hybridMultilevel"/>
    <w:tmpl w:val="B9CA32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43B8"/>
    <w:multiLevelType w:val="hybridMultilevel"/>
    <w:tmpl w:val="7DDE3C60"/>
    <w:lvl w:ilvl="0" w:tplc="8CC62CC0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A"/>
    <w:rsid w:val="000060C7"/>
    <w:rsid w:val="000332E7"/>
    <w:rsid w:val="000A0090"/>
    <w:rsid w:val="000A3BE3"/>
    <w:rsid w:val="000D0A29"/>
    <w:rsid w:val="000D3AEB"/>
    <w:rsid w:val="0016540D"/>
    <w:rsid w:val="00170E63"/>
    <w:rsid w:val="001F785A"/>
    <w:rsid w:val="00276DFF"/>
    <w:rsid w:val="002D22B4"/>
    <w:rsid w:val="00324849"/>
    <w:rsid w:val="00336F77"/>
    <w:rsid w:val="003434DC"/>
    <w:rsid w:val="00345A79"/>
    <w:rsid w:val="003678F6"/>
    <w:rsid w:val="003933F3"/>
    <w:rsid w:val="003E5757"/>
    <w:rsid w:val="003F640A"/>
    <w:rsid w:val="00442180"/>
    <w:rsid w:val="00467348"/>
    <w:rsid w:val="004C32F1"/>
    <w:rsid w:val="004F11D3"/>
    <w:rsid w:val="00542E04"/>
    <w:rsid w:val="005A0F0A"/>
    <w:rsid w:val="005A7E6B"/>
    <w:rsid w:val="00662042"/>
    <w:rsid w:val="006C7CB0"/>
    <w:rsid w:val="006D0523"/>
    <w:rsid w:val="007072F0"/>
    <w:rsid w:val="007B7A00"/>
    <w:rsid w:val="0088645C"/>
    <w:rsid w:val="008B6F1F"/>
    <w:rsid w:val="008D36B8"/>
    <w:rsid w:val="008D6063"/>
    <w:rsid w:val="008E31C7"/>
    <w:rsid w:val="00912F45"/>
    <w:rsid w:val="0092256B"/>
    <w:rsid w:val="00922837"/>
    <w:rsid w:val="00991985"/>
    <w:rsid w:val="0099717E"/>
    <w:rsid w:val="009A2438"/>
    <w:rsid w:val="009E5795"/>
    <w:rsid w:val="00AA5894"/>
    <w:rsid w:val="00B23781"/>
    <w:rsid w:val="00B3635D"/>
    <w:rsid w:val="00B613C7"/>
    <w:rsid w:val="00B947B5"/>
    <w:rsid w:val="00C17A34"/>
    <w:rsid w:val="00C35087"/>
    <w:rsid w:val="00C53E49"/>
    <w:rsid w:val="00CB6228"/>
    <w:rsid w:val="00D15B2D"/>
    <w:rsid w:val="00D20B4A"/>
    <w:rsid w:val="00D65261"/>
    <w:rsid w:val="00D71D0D"/>
    <w:rsid w:val="00D86947"/>
    <w:rsid w:val="00DA5037"/>
    <w:rsid w:val="00E16DCE"/>
    <w:rsid w:val="00EB702C"/>
    <w:rsid w:val="00F04DD9"/>
    <w:rsid w:val="00F4100B"/>
    <w:rsid w:val="00F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E7888CB-EC74-44C4-9B7B-2D40EEF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F0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yperlink">
    <w:name w:val="Hyperlink"/>
    <w:basedOn w:val="DefaultParagraphFont"/>
    <w:uiPriority w:val="99"/>
    <w:unhideWhenUsed/>
    <w:rsid w:val="005A0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B5"/>
  </w:style>
  <w:style w:type="paragraph" w:styleId="Footer">
    <w:name w:val="footer"/>
    <w:basedOn w:val="Normal"/>
    <w:link w:val="FooterChar"/>
    <w:uiPriority w:val="99"/>
    <w:unhideWhenUsed/>
    <w:rsid w:val="00B94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B5"/>
  </w:style>
  <w:style w:type="paragraph" w:styleId="BalloonText">
    <w:name w:val="Balloon Text"/>
    <w:basedOn w:val="Normal"/>
    <w:link w:val="BalloonTextChar"/>
    <w:uiPriority w:val="99"/>
    <w:semiHidden/>
    <w:unhideWhenUsed/>
    <w:rsid w:val="000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E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0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rPu776fW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p.pt/pt/sustentabilidade/boas-praticas/natal-sustentavel-e-solidario/?id=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p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Águas de Portugal Serviços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Luz</dc:creator>
  <cp:keywords/>
  <dc:description/>
  <cp:lastModifiedBy>Elsa Luz</cp:lastModifiedBy>
  <cp:revision>2</cp:revision>
  <dcterms:created xsi:type="dcterms:W3CDTF">2020-12-17T11:31:00Z</dcterms:created>
  <dcterms:modified xsi:type="dcterms:W3CDTF">2020-12-17T11:31:00Z</dcterms:modified>
</cp:coreProperties>
</file>